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PlainTable3"/>
        <w:tblpPr w:leftFromText="180" w:rightFromText="180" w:horzAnchor="margin" w:tblpY="2040"/>
        <w:tblW w:w="13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1"/>
        <w:gridCol w:w="1649"/>
        <w:gridCol w:w="1650"/>
        <w:gridCol w:w="1650"/>
        <w:gridCol w:w="1650"/>
        <w:gridCol w:w="1650"/>
      </w:tblGrid>
      <w:tr w:rsidR="00EA7E37" w:rsidRPr="00AC533E" w14:paraId="4CC47474" w14:textId="77777777" w:rsidTr="003448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81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E421D36" w14:textId="1B551989" w:rsidR="00AC533E" w:rsidRPr="00AC533E" w:rsidRDefault="00AC533E" w:rsidP="00AC533E">
            <w:pPr>
              <w:spacing w:line="259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1649" w:type="dxa"/>
            <w:tcBorders>
              <w:bottom w:val="none" w:sz="0" w:space="0" w:color="auto"/>
            </w:tcBorders>
            <w:vAlign w:val="center"/>
            <w:hideMark/>
          </w:tcPr>
          <w:p w14:paraId="196764BB" w14:textId="77777777" w:rsidR="00AC533E" w:rsidRPr="00AC533E" w:rsidRDefault="00AC533E" w:rsidP="00EA7E37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C533E">
              <w:rPr>
                <w:sz w:val="28"/>
                <w:szCs w:val="28"/>
                <w:lang w:val="en-US"/>
              </w:rPr>
              <w:t>Strongly agree</w:t>
            </w:r>
          </w:p>
        </w:tc>
        <w:tc>
          <w:tcPr>
            <w:tcW w:w="1650" w:type="dxa"/>
            <w:tcBorders>
              <w:bottom w:val="none" w:sz="0" w:space="0" w:color="auto"/>
            </w:tcBorders>
            <w:vAlign w:val="center"/>
            <w:hideMark/>
          </w:tcPr>
          <w:p w14:paraId="2E9011AE" w14:textId="77777777" w:rsidR="00AC533E" w:rsidRPr="00AC533E" w:rsidRDefault="00AC533E" w:rsidP="00EA7E37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C533E">
              <w:rPr>
                <w:sz w:val="28"/>
                <w:szCs w:val="28"/>
                <w:lang w:val="en-US"/>
              </w:rPr>
              <w:t>Agree</w:t>
            </w:r>
          </w:p>
        </w:tc>
        <w:tc>
          <w:tcPr>
            <w:tcW w:w="1650" w:type="dxa"/>
            <w:tcBorders>
              <w:bottom w:val="none" w:sz="0" w:space="0" w:color="auto"/>
            </w:tcBorders>
            <w:vAlign w:val="center"/>
            <w:hideMark/>
          </w:tcPr>
          <w:p w14:paraId="68031F71" w14:textId="77777777" w:rsidR="00AC533E" w:rsidRPr="00AC533E" w:rsidRDefault="00AC533E" w:rsidP="00EA7E37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C533E">
              <w:rPr>
                <w:sz w:val="28"/>
                <w:szCs w:val="28"/>
                <w:lang w:val="en-US"/>
              </w:rPr>
              <w:t>Neither agree nor disagree</w:t>
            </w:r>
          </w:p>
        </w:tc>
        <w:tc>
          <w:tcPr>
            <w:tcW w:w="1650" w:type="dxa"/>
            <w:tcBorders>
              <w:bottom w:val="none" w:sz="0" w:space="0" w:color="auto"/>
            </w:tcBorders>
            <w:vAlign w:val="center"/>
            <w:hideMark/>
          </w:tcPr>
          <w:p w14:paraId="5ADA2D15" w14:textId="77777777" w:rsidR="00AC533E" w:rsidRPr="00AC533E" w:rsidRDefault="00AC533E" w:rsidP="00EA7E37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C533E">
              <w:rPr>
                <w:sz w:val="28"/>
                <w:szCs w:val="28"/>
                <w:lang w:val="en-US"/>
              </w:rPr>
              <w:t>Disagree</w:t>
            </w:r>
          </w:p>
        </w:tc>
        <w:tc>
          <w:tcPr>
            <w:tcW w:w="1650" w:type="dxa"/>
            <w:tcBorders>
              <w:bottom w:val="none" w:sz="0" w:space="0" w:color="auto"/>
            </w:tcBorders>
            <w:vAlign w:val="center"/>
            <w:hideMark/>
          </w:tcPr>
          <w:p w14:paraId="7F006235" w14:textId="77777777" w:rsidR="00AC533E" w:rsidRPr="00AC533E" w:rsidRDefault="00AC533E" w:rsidP="00EA7E37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C533E">
              <w:rPr>
                <w:sz w:val="28"/>
                <w:szCs w:val="28"/>
                <w:lang w:val="en-US"/>
              </w:rPr>
              <w:t>Strongly disagree</w:t>
            </w:r>
          </w:p>
        </w:tc>
      </w:tr>
      <w:tr w:rsidR="00EA7E37" w:rsidRPr="00AC533E" w14:paraId="40CC59C3" w14:textId="77777777" w:rsidTr="00344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1" w:type="dxa"/>
            <w:tcBorders>
              <w:right w:val="none" w:sz="0" w:space="0" w:color="auto"/>
            </w:tcBorders>
            <w:hideMark/>
          </w:tcPr>
          <w:p w14:paraId="27B460E1" w14:textId="2CE3B6E8" w:rsidR="00AC533E" w:rsidRPr="00AC533E" w:rsidRDefault="00AC533E" w:rsidP="00AC533E">
            <w:pPr>
              <w:spacing w:line="259" w:lineRule="auto"/>
              <w:rPr>
                <w:sz w:val="24"/>
                <w:szCs w:val="24"/>
              </w:rPr>
            </w:pPr>
            <w:r w:rsidRPr="00EA7E37">
              <w:rPr>
                <w:caps w:val="0"/>
                <w:sz w:val="24"/>
                <w:szCs w:val="24"/>
                <w:lang w:val="en-US"/>
              </w:rPr>
              <w:t>I don’t mind pickles</w:t>
            </w:r>
          </w:p>
        </w:tc>
        <w:tc>
          <w:tcPr>
            <w:tcW w:w="1649" w:type="dxa"/>
            <w:vAlign w:val="center"/>
            <w:hideMark/>
          </w:tcPr>
          <w:p w14:paraId="4DF5704E" w14:textId="1B0A2994" w:rsidR="00AC533E" w:rsidRPr="00AC533E" w:rsidRDefault="00AC533E" w:rsidP="00EA7E37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5BE22EA2" w14:textId="6FE9D885" w:rsidR="00AC533E" w:rsidRPr="00AC533E" w:rsidRDefault="00AC533E" w:rsidP="00EA7E37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0F23F5F0" w14:textId="79246AA3" w:rsidR="00AC533E" w:rsidRPr="00AC533E" w:rsidRDefault="00AC533E" w:rsidP="00EA7E37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719EC00B" w14:textId="051BE707" w:rsidR="00AC533E" w:rsidRPr="00AC533E" w:rsidRDefault="00AC533E" w:rsidP="00EA7E37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723A4740" w14:textId="1A7ABC1B" w:rsidR="00AC533E" w:rsidRPr="00AC533E" w:rsidRDefault="00AC533E" w:rsidP="00EA7E37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EA7E37" w:rsidRPr="00AC533E" w14:paraId="105220BD" w14:textId="77777777" w:rsidTr="00344845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1" w:type="dxa"/>
            <w:tcBorders>
              <w:right w:val="none" w:sz="0" w:space="0" w:color="auto"/>
            </w:tcBorders>
            <w:hideMark/>
          </w:tcPr>
          <w:p w14:paraId="509CF750" w14:textId="77777777" w:rsidR="00AC533E" w:rsidRDefault="00AC533E" w:rsidP="00AC533E">
            <w:pPr>
              <w:spacing w:line="259" w:lineRule="auto"/>
              <w:rPr>
                <w:b w:val="0"/>
                <w:bCs w:val="0"/>
                <w:sz w:val="24"/>
                <w:szCs w:val="24"/>
                <w:lang w:val="en-US"/>
              </w:rPr>
            </w:pPr>
            <w:r w:rsidRPr="00EA7E37">
              <w:rPr>
                <w:caps w:val="0"/>
                <w:sz w:val="24"/>
                <w:szCs w:val="24"/>
                <w:lang w:val="en-US"/>
              </w:rPr>
              <w:t>Everyone should eat pickles</w:t>
            </w:r>
          </w:p>
          <w:p w14:paraId="1A63F327" w14:textId="77777777" w:rsidR="00EA7E37" w:rsidRDefault="00EA7E37" w:rsidP="00AC533E">
            <w:pPr>
              <w:spacing w:line="259" w:lineRule="auto"/>
              <w:rPr>
                <w:b w:val="0"/>
                <w:bCs w:val="0"/>
                <w:caps w:val="0"/>
                <w:sz w:val="24"/>
                <w:szCs w:val="24"/>
                <w:lang w:val="en-US"/>
              </w:rPr>
            </w:pPr>
          </w:p>
          <w:p w14:paraId="7A9C5CE3" w14:textId="30C8975F" w:rsidR="00EA7E37" w:rsidRPr="00AC533E" w:rsidRDefault="00EA7E37" w:rsidP="00AC533E">
            <w:pPr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649" w:type="dxa"/>
            <w:vAlign w:val="center"/>
            <w:hideMark/>
          </w:tcPr>
          <w:p w14:paraId="5BA46281" w14:textId="718F1300" w:rsidR="00AC533E" w:rsidRPr="00AC533E" w:rsidRDefault="00AC533E" w:rsidP="00EA7E37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4C63DA63" w14:textId="18D8D3E0" w:rsidR="00AC533E" w:rsidRPr="00AC533E" w:rsidRDefault="00AC533E" w:rsidP="00EA7E37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2DBDD48B" w14:textId="5144E901" w:rsidR="00AC533E" w:rsidRPr="00AC533E" w:rsidRDefault="00AC533E" w:rsidP="00EA7E37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668FA465" w14:textId="5BABA0C8" w:rsidR="00AC533E" w:rsidRPr="00AC533E" w:rsidRDefault="00AC533E" w:rsidP="00EA7E37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2FA2B6F8" w14:textId="6243F531" w:rsidR="00AC533E" w:rsidRPr="00AC533E" w:rsidRDefault="00AC533E" w:rsidP="00EA7E37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EA7E37" w:rsidRPr="00AC533E" w14:paraId="16AAE83F" w14:textId="77777777" w:rsidTr="00344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1" w:type="dxa"/>
            <w:tcBorders>
              <w:right w:val="none" w:sz="0" w:space="0" w:color="auto"/>
            </w:tcBorders>
            <w:hideMark/>
          </w:tcPr>
          <w:p w14:paraId="674C2005" w14:textId="63C7CE66" w:rsidR="00AC533E" w:rsidRPr="00FC04FA" w:rsidRDefault="00FC04FA" w:rsidP="00AC533E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[write your item here]</w:t>
            </w:r>
          </w:p>
          <w:p w14:paraId="023C6BEB" w14:textId="3A86F261" w:rsidR="00EA7E37" w:rsidRDefault="00EA7E37" w:rsidP="00AC533E">
            <w:pPr>
              <w:spacing w:line="259" w:lineRule="auto"/>
              <w:rPr>
                <w:sz w:val="40"/>
                <w:szCs w:val="40"/>
              </w:rPr>
            </w:pPr>
          </w:p>
          <w:p w14:paraId="660D376C" w14:textId="77777777" w:rsidR="00EA7E37" w:rsidRDefault="00EA7E37" w:rsidP="00AC533E">
            <w:pPr>
              <w:spacing w:line="259" w:lineRule="auto"/>
              <w:rPr>
                <w:b w:val="0"/>
                <w:bCs w:val="0"/>
                <w:caps w:val="0"/>
                <w:sz w:val="40"/>
                <w:szCs w:val="40"/>
              </w:rPr>
            </w:pPr>
          </w:p>
          <w:p w14:paraId="2531312D" w14:textId="77777777" w:rsidR="00AC533E" w:rsidRDefault="00AC533E" w:rsidP="00AC533E">
            <w:pPr>
              <w:spacing w:line="259" w:lineRule="auto"/>
              <w:rPr>
                <w:b w:val="0"/>
                <w:bCs w:val="0"/>
                <w:caps w:val="0"/>
                <w:sz w:val="40"/>
                <w:szCs w:val="40"/>
              </w:rPr>
            </w:pPr>
          </w:p>
          <w:p w14:paraId="39BEA191" w14:textId="6E754DA9" w:rsidR="00AC533E" w:rsidRPr="00AC533E" w:rsidRDefault="00AC533E" w:rsidP="00AC533E">
            <w:pPr>
              <w:spacing w:line="259" w:lineRule="auto"/>
              <w:rPr>
                <w:sz w:val="40"/>
                <w:szCs w:val="40"/>
              </w:rPr>
            </w:pPr>
          </w:p>
        </w:tc>
        <w:tc>
          <w:tcPr>
            <w:tcW w:w="1649" w:type="dxa"/>
            <w:vAlign w:val="center"/>
            <w:hideMark/>
          </w:tcPr>
          <w:p w14:paraId="61490646" w14:textId="77777777" w:rsidR="00AC533E" w:rsidRPr="00AC533E" w:rsidRDefault="00AC533E" w:rsidP="00EA7E37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49829A06" w14:textId="77777777" w:rsidR="00AC533E" w:rsidRPr="00AC533E" w:rsidRDefault="00AC533E" w:rsidP="00EA7E37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325BB5EB" w14:textId="77777777" w:rsidR="00AC533E" w:rsidRPr="00AC533E" w:rsidRDefault="00AC533E" w:rsidP="00EA7E37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035EB4C4" w14:textId="77777777" w:rsidR="00AC533E" w:rsidRPr="00AC533E" w:rsidRDefault="00AC533E" w:rsidP="00EA7E37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6349861D" w14:textId="77777777" w:rsidR="00AC533E" w:rsidRPr="00AC533E" w:rsidRDefault="00AC533E" w:rsidP="00EA7E37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EA7E37" w:rsidRPr="00AC533E" w14:paraId="4AA02235" w14:textId="77777777" w:rsidTr="00344845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1" w:type="dxa"/>
            <w:tcBorders>
              <w:right w:val="none" w:sz="0" w:space="0" w:color="auto"/>
            </w:tcBorders>
            <w:hideMark/>
          </w:tcPr>
          <w:p w14:paraId="699521E3" w14:textId="61FA658C" w:rsidR="00AC533E" w:rsidRDefault="00FC04FA" w:rsidP="00AC533E">
            <w:pPr>
              <w:spacing w:line="259" w:lineRule="auto"/>
              <w:rPr>
                <w:b w:val="0"/>
                <w:bCs w:val="0"/>
                <w:caps w:val="0"/>
                <w:sz w:val="40"/>
                <w:szCs w:val="40"/>
              </w:rPr>
            </w:pPr>
            <w:r>
              <w:rPr>
                <w:sz w:val="20"/>
                <w:szCs w:val="20"/>
              </w:rPr>
              <w:t>[write your item here]</w:t>
            </w:r>
          </w:p>
          <w:p w14:paraId="145DCDC3" w14:textId="6304C739" w:rsidR="00AC533E" w:rsidRDefault="00AC533E" w:rsidP="00AC533E">
            <w:pPr>
              <w:spacing w:line="259" w:lineRule="auto"/>
              <w:rPr>
                <w:sz w:val="40"/>
                <w:szCs w:val="40"/>
              </w:rPr>
            </w:pPr>
          </w:p>
          <w:p w14:paraId="495BC008" w14:textId="5FE2DA15" w:rsidR="00EA7E37" w:rsidRDefault="00EA7E37" w:rsidP="00AC533E">
            <w:pPr>
              <w:spacing w:line="259" w:lineRule="auto"/>
              <w:rPr>
                <w:sz w:val="40"/>
                <w:szCs w:val="40"/>
              </w:rPr>
            </w:pPr>
          </w:p>
          <w:p w14:paraId="1CD5360B" w14:textId="77777777" w:rsidR="00EA7E37" w:rsidRDefault="00EA7E37" w:rsidP="00AC533E">
            <w:pPr>
              <w:spacing w:line="259" w:lineRule="auto"/>
              <w:rPr>
                <w:b w:val="0"/>
                <w:bCs w:val="0"/>
                <w:caps w:val="0"/>
                <w:sz w:val="40"/>
                <w:szCs w:val="40"/>
              </w:rPr>
            </w:pPr>
          </w:p>
          <w:p w14:paraId="359C66F8" w14:textId="19420245" w:rsidR="00AC533E" w:rsidRPr="00AC533E" w:rsidRDefault="00AC533E" w:rsidP="00AC533E">
            <w:pPr>
              <w:spacing w:line="259" w:lineRule="auto"/>
              <w:rPr>
                <w:sz w:val="40"/>
                <w:szCs w:val="40"/>
              </w:rPr>
            </w:pPr>
          </w:p>
        </w:tc>
        <w:tc>
          <w:tcPr>
            <w:tcW w:w="1649" w:type="dxa"/>
            <w:vAlign w:val="center"/>
            <w:hideMark/>
          </w:tcPr>
          <w:p w14:paraId="4C2706C5" w14:textId="77777777" w:rsidR="00AC533E" w:rsidRPr="00AC533E" w:rsidRDefault="00AC533E" w:rsidP="00EA7E3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103B82C5" w14:textId="77777777" w:rsidR="00AC533E" w:rsidRPr="00AC533E" w:rsidRDefault="00AC533E" w:rsidP="00EA7E3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561472D1" w14:textId="77777777" w:rsidR="00AC533E" w:rsidRPr="00AC533E" w:rsidRDefault="00AC533E" w:rsidP="00EA7E3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69859F0E" w14:textId="77777777" w:rsidR="00AC533E" w:rsidRPr="00AC533E" w:rsidRDefault="00AC533E" w:rsidP="00EA7E3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1650" w:type="dxa"/>
            <w:vAlign w:val="center"/>
            <w:hideMark/>
          </w:tcPr>
          <w:p w14:paraId="4633C1D7" w14:textId="77777777" w:rsidR="00AC533E" w:rsidRPr="00AC533E" w:rsidRDefault="00AC533E" w:rsidP="00EA7E3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</w:tbl>
    <w:p w14:paraId="3164A2E0" w14:textId="77777777" w:rsidR="00AC533E" w:rsidRPr="00AC533E" w:rsidRDefault="00AC533E" w:rsidP="00AC533E">
      <w:r w:rsidRPr="00AC533E">
        <w:rPr>
          <w:b/>
          <w:bCs/>
          <w:lang w:val="en-US"/>
        </w:rPr>
        <w:t>Instructions</w:t>
      </w:r>
    </w:p>
    <w:p w14:paraId="7CC93733" w14:textId="0B8A77EC" w:rsidR="00AC533E" w:rsidRPr="00AC533E" w:rsidRDefault="001349B0" w:rsidP="00AC533E">
      <w:r>
        <w:t xml:space="preserve">There are two existing items, pick one for each person to think aloud </w:t>
      </w:r>
      <w:r w:rsidR="000D7236">
        <w:t>about</w:t>
      </w:r>
      <w:r>
        <w:t xml:space="preserve">. </w:t>
      </w:r>
      <w:r w:rsidR="00051404">
        <w:t>As the participant, r</w:t>
      </w:r>
      <w:r w:rsidR="00AC533E" w:rsidRPr="00AC533E">
        <w:t xml:space="preserve">ead the item out loud, say everything you’re thinking as you decide on your answer, and say your chosen answer out loud </w:t>
      </w:r>
      <w:r w:rsidR="00AE61F4">
        <w:t>while you fill</w:t>
      </w:r>
      <w:r w:rsidR="00AC533E" w:rsidRPr="00AC533E">
        <w:t xml:space="preserve"> it</w:t>
      </w:r>
      <w:r w:rsidR="00AE61F4">
        <w:t xml:space="preserve"> in</w:t>
      </w:r>
      <w:r w:rsidR="00AC533E" w:rsidRPr="00AC533E">
        <w:t xml:space="preserve"> on the sheet. </w:t>
      </w:r>
      <w:r w:rsidR="00AC533E">
        <w:t>A</w:t>
      </w:r>
      <w:r w:rsidR="00AC533E" w:rsidRPr="00AC533E">
        <w:t xml:space="preserve">s you are responding to each statement, </w:t>
      </w:r>
      <w:r w:rsidR="00AC533E">
        <w:t xml:space="preserve">make sure to </w:t>
      </w:r>
      <w:r w:rsidR="00AC533E" w:rsidRPr="00AC533E">
        <w:t>think out loud and say all the things that go through your mind as you’re choosing your answer</w:t>
      </w:r>
      <w:r w:rsidR="00AE61F4">
        <w:t xml:space="preserve"> and share the thoughts that lead you to select your response</w:t>
      </w:r>
      <w:r w:rsidR="00AC533E" w:rsidRPr="00AC533E">
        <w:t>.</w:t>
      </w:r>
      <w:r w:rsidR="00AC533E">
        <w:t xml:space="preserve"> To select your answer, put an X in the corresponding table.</w:t>
      </w:r>
      <w:r w:rsidR="00051404">
        <w:t xml:space="preserve"> As the </w:t>
      </w:r>
      <w:r w:rsidR="00CA78A0">
        <w:t>interviewer</w:t>
      </w:r>
      <w:r w:rsidR="00051404">
        <w:t>, take detailed notes (during a real think aloud responses would be recorded and transcription used).</w:t>
      </w:r>
    </w:p>
    <w:p w14:paraId="75CA0EAC" w14:textId="77777777" w:rsidR="00E94505" w:rsidRDefault="00E94505"/>
    <w:sectPr w:rsidR="00E94505" w:rsidSect="00AC533E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58097" w14:textId="77777777" w:rsidR="00E2350D" w:rsidRDefault="00E2350D" w:rsidP="00AC533E">
      <w:pPr>
        <w:spacing w:after="0" w:line="240" w:lineRule="auto"/>
      </w:pPr>
      <w:r>
        <w:separator/>
      </w:r>
    </w:p>
  </w:endnote>
  <w:endnote w:type="continuationSeparator" w:id="0">
    <w:p w14:paraId="66173678" w14:textId="77777777" w:rsidR="00E2350D" w:rsidRDefault="00E2350D" w:rsidP="00AC5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2AF31" w14:textId="77777777" w:rsidR="00E2350D" w:rsidRDefault="00E2350D" w:rsidP="00AC533E">
      <w:pPr>
        <w:spacing w:after="0" w:line="240" w:lineRule="auto"/>
      </w:pPr>
      <w:r>
        <w:separator/>
      </w:r>
    </w:p>
  </w:footnote>
  <w:footnote w:type="continuationSeparator" w:id="0">
    <w:p w14:paraId="44531075" w14:textId="77777777" w:rsidR="00E2350D" w:rsidRDefault="00E2350D" w:rsidP="00AC5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2DBA0" w14:textId="6045A6F4" w:rsidR="00AC533E" w:rsidRPr="00AC533E" w:rsidRDefault="00AC533E">
    <w:pPr>
      <w:pStyle w:val="Header"/>
      <w:rPr>
        <w:lang w:val="en-US"/>
      </w:rPr>
    </w:pPr>
    <w:r>
      <w:rPr>
        <w:lang w:val="en-US"/>
      </w:rPr>
      <w:t>Tiny Pickle Survey Think Aloud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3E"/>
    <w:rsid w:val="00051404"/>
    <w:rsid w:val="00095D4F"/>
    <w:rsid w:val="000D7236"/>
    <w:rsid w:val="001349B0"/>
    <w:rsid w:val="00344845"/>
    <w:rsid w:val="00425CC6"/>
    <w:rsid w:val="005240F8"/>
    <w:rsid w:val="0078470E"/>
    <w:rsid w:val="007E7421"/>
    <w:rsid w:val="00843E43"/>
    <w:rsid w:val="00AC533E"/>
    <w:rsid w:val="00AE61F4"/>
    <w:rsid w:val="00B771ED"/>
    <w:rsid w:val="00CA78A0"/>
    <w:rsid w:val="00E2350D"/>
    <w:rsid w:val="00E94505"/>
    <w:rsid w:val="00EA7E37"/>
    <w:rsid w:val="00FC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12B22"/>
  <w15:chartTrackingRefBased/>
  <w15:docId w15:val="{445E3508-5EF4-4228-AFAC-5105C8FA8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AC53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C5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33E"/>
  </w:style>
  <w:style w:type="paragraph" w:styleId="Footer">
    <w:name w:val="footer"/>
    <w:basedOn w:val="Normal"/>
    <w:link w:val="FooterChar"/>
    <w:uiPriority w:val="99"/>
    <w:unhideWhenUsed/>
    <w:rsid w:val="00AC5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Flake, Dr.</dc:creator>
  <cp:keywords/>
  <dc:description/>
  <cp:lastModifiedBy>Jessica Flake, Dr.</cp:lastModifiedBy>
  <cp:revision>9</cp:revision>
  <dcterms:created xsi:type="dcterms:W3CDTF">2023-07-14T22:00:00Z</dcterms:created>
  <dcterms:modified xsi:type="dcterms:W3CDTF">2024-05-22T16:58:00Z</dcterms:modified>
</cp:coreProperties>
</file>